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E266A8" w:rsidRPr="0038257C" w14:paraId="0E500ECD" w14:textId="77777777" w:rsidTr="00B8750D">
        <w:tc>
          <w:tcPr>
            <w:tcW w:w="9290" w:type="dxa"/>
            <w:shd w:val="clear" w:color="auto" w:fill="F2F2F2"/>
          </w:tcPr>
          <w:p w14:paraId="53E4984A" w14:textId="77777777" w:rsidR="00E266A8" w:rsidRPr="0038257C" w:rsidRDefault="00E266A8" w:rsidP="00B8750D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7. Упис студената</w:t>
            </w:r>
          </w:p>
          <w:p w14:paraId="4BC1F14A" w14:textId="77777777" w:rsidR="00E266A8" w:rsidRDefault="00E266A8" w:rsidP="00B8750D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Високошколска установа у складу са </w:t>
            </w:r>
            <w:r w:rsidRPr="0038257C">
              <w:rPr>
                <w:sz w:val="22"/>
                <w:szCs w:val="22"/>
                <w:lang w:val="sr-Cyrl-CS"/>
              </w:rPr>
              <w:t xml:space="preserve">друштвеним потребама и </w:t>
            </w:r>
            <w:r w:rsidRPr="0038257C">
              <w:rPr>
                <w:sz w:val="22"/>
                <w:szCs w:val="22"/>
              </w:rPr>
              <w:t xml:space="preserve">својим ресурсима уписује студенте </w:t>
            </w:r>
            <w:r w:rsidRPr="0038257C">
              <w:rPr>
                <w:sz w:val="22"/>
                <w:szCs w:val="22"/>
                <w:lang w:val="sr-Cyrl-CS"/>
              </w:rPr>
              <w:t>на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одговарајући</w:t>
            </w:r>
            <w:r w:rsidRPr="0038257C">
              <w:rPr>
                <w:sz w:val="22"/>
                <w:szCs w:val="22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14:paraId="03B33DA1" w14:textId="6A5280B7" w:rsidR="00525C24" w:rsidRPr="0038257C" w:rsidRDefault="00525C24" w:rsidP="00525C24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Студије рода</w:t>
            </w:r>
          </w:p>
        </w:tc>
      </w:tr>
      <w:tr w:rsidR="00E266A8" w:rsidRPr="00EF21DD" w14:paraId="5122BD68" w14:textId="77777777" w:rsidTr="00B8750D">
        <w:tc>
          <w:tcPr>
            <w:tcW w:w="9290" w:type="dxa"/>
            <w:tcBorders>
              <w:bottom w:val="single" w:sz="12" w:space="0" w:color="auto"/>
            </w:tcBorders>
          </w:tcPr>
          <w:p w14:paraId="305482A0" w14:textId="55D67B9A" w:rsidR="00E266A8" w:rsidRDefault="00E266A8" w:rsidP="00B8750D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14:paraId="2050B7C3" w14:textId="53A66E22" w:rsidR="002624D6" w:rsidRPr="00022EF3" w:rsidRDefault="002624D6" w:rsidP="00B8750D">
            <w:pPr>
              <w:rPr>
                <w:sz w:val="22"/>
                <w:szCs w:val="22"/>
                <w:lang w:val="sr-Cyrl-RS"/>
              </w:rPr>
            </w:pPr>
          </w:p>
          <w:p w14:paraId="78D86BA2" w14:textId="77777777" w:rsidR="00F3243E" w:rsidRPr="00022EF3" w:rsidRDefault="00F3243E" w:rsidP="00022EF3">
            <w:pPr>
              <w:shd w:val="clear" w:color="auto" w:fill="FFFFFF"/>
              <w:tabs>
                <w:tab w:val="left" w:pos="595"/>
              </w:tabs>
              <w:spacing w:before="10" w:line="269" w:lineRule="exact"/>
              <w:jc w:val="both"/>
              <w:rPr>
                <w:sz w:val="22"/>
                <w:szCs w:val="22"/>
                <w:lang w:val="sr-Cyrl-RS"/>
              </w:rPr>
            </w:pPr>
            <w:r w:rsidRPr="00022EF3">
              <w:rPr>
                <w:sz w:val="22"/>
                <w:szCs w:val="22"/>
                <w:lang w:val="sr-Cyrl-RS"/>
              </w:rPr>
              <w:t xml:space="preserve">Општи услови уписа на програм мастер академских студија засновани су на стандардима предвиђеним Законом, актима Универзитета и Факултета и другим прописима који регулишу ову област.  </w:t>
            </w:r>
          </w:p>
          <w:p w14:paraId="2D1AA6FF" w14:textId="77777777" w:rsidR="00142B97" w:rsidRDefault="00F3243E" w:rsidP="00022EF3">
            <w:pPr>
              <w:pStyle w:val="NormalWeb"/>
              <w:jc w:val="both"/>
              <w:rPr>
                <w:sz w:val="22"/>
                <w:szCs w:val="22"/>
              </w:rPr>
            </w:pPr>
            <w:r w:rsidRPr="000776B9">
              <w:rPr>
                <w:sz w:val="22"/>
                <w:szCs w:val="22"/>
              </w:rPr>
              <w:t xml:space="preserve">У прву годину студијског програма </w:t>
            </w:r>
            <w:r w:rsidRPr="000776B9">
              <w:rPr>
                <w:rFonts w:ascii="Times New Roman,Bold" w:hAnsi="Times New Roman,Bold"/>
                <w:sz w:val="22"/>
                <w:szCs w:val="22"/>
              </w:rPr>
              <w:t xml:space="preserve">Мастер академских студија политикологије – Студије рода </w:t>
            </w:r>
            <w:r w:rsidRPr="000776B9">
              <w:rPr>
                <w:sz w:val="22"/>
                <w:szCs w:val="22"/>
              </w:rPr>
              <w:t xml:space="preserve">могу се уписати лица која су завршила основне академске студије, остваривши најмање 240 ЕСПБ на Факултету политичких наука и другим факултетима из групације друштвено-хуманистичких наука и образовно-уметничког поља: Уметност, као и лица која нису завршила факултете из групације друштвено-хуманистичких наука, уколико су писала радове из области ових мастер студија или имају искуство у релевантним институцијама и организацијама. Мастер академске студије политикологије – Студије рода могу уписати лица која су завршила основне академске студије, остваривши најмање 240 ЕСПБ из групације природно-математичких наука уколико су писала радове из области ових мастер студија или имају искуство у релевантним институцијама и организацијама. Мастер академске студије политикологије – Студије рода могу уписати и лица која су завршила основне студије у четворогодишњем трајању на Факултету политичких наука или неком другом факултету из групације друштвено- хуманистичких наука и уметничких дисциплина по прописима која су важила до ступања на снагу Закона о високом образовању, као и она лица која нису завршила факултет из групације друштвено-хуманистичких наука уколико су писала радове из области ових мастер студија, или имају искуство у релевантним институцијама и организацијама. </w:t>
            </w:r>
          </w:p>
          <w:p w14:paraId="7C204F13" w14:textId="31E8E2FF" w:rsidR="00F3243E" w:rsidRPr="000776B9" w:rsidRDefault="00142B97" w:rsidP="00022EF3">
            <w:pPr>
              <w:pStyle w:val="NormalWeb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Имајући у виду </w:t>
            </w:r>
            <w:r w:rsidR="00F3243E" w:rsidRPr="000776B9">
              <w:rPr>
                <w:sz w:val="22"/>
                <w:szCs w:val="22"/>
                <w:lang w:val="sr-Cyrl-CS"/>
              </w:rPr>
              <w:t>расположив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F3243E" w:rsidRPr="000776B9">
              <w:rPr>
                <w:sz w:val="22"/>
                <w:szCs w:val="22"/>
                <w:lang w:val="sr-Cyrl-CS"/>
              </w:rPr>
              <w:t xml:space="preserve"> просторн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F3243E" w:rsidRPr="000776B9">
              <w:rPr>
                <w:sz w:val="22"/>
                <w:szCs w:val="22"/>
                <w:lang w:val="sr-Cyrl-CS"/>
              </w:rPr>
              <w:t xml:space="preserve"> и кадровск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F3243E" w:rsidRPr="000776B9">
              <w:rPr>
                <w:sz w:val="22"/>
                <w:szCs w:val="22"/>
                <w:lang w:val="sr-Cyrl-CS"/>
              </w:rPr>
              <w:t xml:space="preserve"> могућности високошколске установе</w:t>
            </w:r>
            <w:r>
              <w:rPr>
                <w:sz w:val="22"/>
                <w:szCs w:val="22"/>
                <w:lang w:val="sr-Cyrl-CS"/>
              </w:rPr>
              <w:t xml:space="preserve">, на овај програм </w:t>
            </w:r>
            <w:r w:rsidR="00326BF6">
              <w:rPr>
                <w:sz w:val="22"/>
                <w:szCs w:val="22"/>
                <w:lang w:val="sr-Cyrl-CS"/>
              </w:rPr>
              <w:t>би требало да буде</w:t>
            </w:r>
            <w:r>
              <w:rPr>
                <w:sz w:val="22"/>
                <w:szCs w:val="22"/>
                <w:lang w:val="sr-Cyrl-CS"/>
              </w:rPr>
              <w:t xml:space="preserve"> упис</w:t>
            </w:r>
            <w:r w:rsidR="00326BF6">
              <w:rPr>
                <w:sz w:val="22"/>
                <w:szCs w:val="22"/>
                <w:lang w:val="sr-Cyrl-CS"/>
              </w:rPr>
              <w:t>ано</w:t>
            </w:r>
            <w:r>
              <w:rPr>
                <w:sz w:val="22"/>
                <w:szCs w:val="22"/>
                <w:lang w:val="sr-Cyrl-CS"/>
              </w:rPr>
              <w:t xml:space="preserve"> 25 студената.</w:t>
            </w:r>
          </w:p>
          <w:p w14:paraId="1E9EF38D" w14:textId="77777777" w:rsidR="00F3243E" w:rsidRDefault="00F3243E" w:rsidP="00022EF3">
            <w:pPr>
              <w:pStyle w:val="NormalWeb"/>
              <w:jc w:val="both"/>
              <w:rPr>
                <w:sz w:val="22"/>
                <w:szCs w:val="22"/>
              </w:rPr>
            </w:pPr>
            <w:r w:rsidRPr="000776B9">
              <w:rPr>
                <w:sz w:val="22"/>
                <w:szCs w:val="22"/>
              </w:rPr>
              <w:t xml:space="preserve">Пријемни испит – провера знања, склоности и способности се одржава у усменој форми (са комисијом). </w:t>
            </w:r>
          </w:p>
          <w:p w14:paraId="6A516F2B" w14:textId="16CBAC55" w:rsidR="00F3243E" w:rsidRPr="00F3243E" w:rsidRDefault="00F3243E" w:rsidP="00F3243E">
            <w:pPr>
              <w:pStyle w:val="NormalWeb"/>
              <w:rPr>
                <w:sz w:val="22"/>
                <w:szCs w:val="22"/>
              </w:rPr>
            </w:pPr>
          </w:p>
        </w:tc>
      </w:tr>
      <w:tr w:rsidR="00E266A8" w:rsidRPr="00EF21DD" w14:paraId="69F79053" w14:textId="77777777" w:rsidTr="00B8750D">
        <w:trPr>
          <w:trHeight w:val="2848"/>
        </w:trPr>
        <w:tc>
          <w:tcPr>
            <w:tcW w:w="9290" w:type="dxa"/>
            <w:shd w:val="clear" w:color="auto" w:fill="F2F2F2"/>
          </w:tcPr>
          <w:p w14:paraId="3CC91121" w14:textId="77777777" w:rsidR="00E266A8" w:rsidRDefault="00E266A8" w:rsidP="00B8750D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14:paraId="08A2EA5F" w14:textId="77777777" w:rsidR="00E266A8" w:rsidRPr="00EF21DD" w:rsidRDefault="00326BF6" w:rsidP="00B8750D">
            <w:pPr>
              <w:rPr>
                <w:sz w:val="22"/>
                <w:szCs w:val="22"/>
                <w:lang w:val="sr-Cyrl-CS"/>
              </w:rPr>
            </w:pPr>
            <w:hyperlink r:id="rId5" w:history="1">
              <w:r w:rsidR="00E266A8" w:rsidRPr="003E7F0B">
                <w:rPr>
                  <w:rStyle w:val="Hiperveza"/>
                  <w:b/>
                  <w:sz w:val="22"/>
                  <w:szCs w:val="22"/>
                  <w:lang w:val="sr-Cyrl-CS"/>
                </w:rPr>
                <w:t xml:space="preserve">Табела 7.1. </w:t>
              </w:r>
            </w:hyperlink>
            <w:r w:rsidR="00E266A8"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 w:rsidR="00E266A8">
              <w:rPr>
                <w:sz w:val="22"/>
                <w:szCs w:val="22"/>
                <w:lang w:val="sr-Cyrl-CS"/>
              </w:rPr>
              <w:t>.</w:t>
            </w:r>
          </w:p>
          <w:p w14:paraId="6D05E7A5" w14:textId="77777777" w:rsidR="00E266A8" w:rsidRDefault="00326BF6" w:rsidP="00B8750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6" w:history="1">
              <w:r w:rsidR="00E266A8" w:rsidRPr="003E7F0B">
                <w:rPr>
                  <w:rStyle w:val="Hiperveza"/>
                  <w:b/>
                  <w:sz w:val="22"/>
                  <w:szCs w:val="22"/>
                  <w:lang w:val="sr-Cyrl-CS"/>
                </w:rPr>
                <w:t>Табела 7.2.</w:t>
              </w:r>
              <w:r w:rsidR="00E266A8" w:rsidRPr="00EF21DD">
                <w:rPr>
                  <w:rStyle w:val="Hiperveza"/>
                  <w:sz w:val="22"/>
                  <w:szCs w:val="22"/>
                  <w:lang w:val="sr-Cyrl-CS"/>
                </w:rPr>
                <w:t xml:space="preserve"> </w:t>
              </w:r>
            </w:hyperlink>
            <w:r w:rsidR="00E266A8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266A8"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E266A8">
              <w:rPr>
                <w:sz w:val="22"/>
                <w:szCs w:val="22"/>
                <w:lang w:val="sr-Cyrl-CS"/>
              </w:rPr>
              <w:t>.</w:t>
            </w:r>
          </w:p>
          <w:p w14:paraId="16949A6F" w14:textId="77777777" w:rsidR="00E266A8" w:rsidRPr="00EF21DD" w:rsidRDefault="00E266A8" w:rsidP="00B8750D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14:paraId="5DF5409B" w14:textId="77777777" w:rsidR="00E266A8" w:rsidRPr="00EF21DD" w:rsidRDefault="00E266A8" w:rsidP="00B8750D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24BC6190" w14:textId="77777777" w:rsidR="00E266A8" w:rsidRPr="00EF21DD" w:rsidRDefault="00E266A8" w:rsidP="00B8750D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дужна да при упису на мастер студије води рачуна о претходно стеченим компетенцијама кандидата.</w:t>
            </w:r>
          </w:p>
        </w:tc>
      </w:tr>
    </w:tbl>
    <w:p w14:paraId="16EC39AA" w14:textId="77777777" w:rsidR="00AC3EEC" w:rsidRPr="00F3243E" w:rsidRDefault="00AC3EEC">
      <w:pPr>
        <w:rPr>
          <w:lang w:val="sr-Latn-RS"/>
        </w:rPr>
      </w:pPr>
    </w:p>
    <w:sectPr w:rsidR="00AC3EEC" w:rsidRPr="00F324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6A8"/>
    <w:rsid w:val="00022EF3"/>
    <w:rsid w:val="00142B97"/>
    <w:rsid w:val="002624D6"/>
    <w:rsid w:val="00326BF6"/>
    <w:rsid w:val="00525C24"/>
    <w:rsid w:val="00AC3EEC"/>
    <w:rsid w:val="00E266A8"/>
    <w:rsid w:val="00F3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1F5F2"/>
  <w15:chartTrackingRefBased/>
  <w15:docId w15:val="{5C0AA110-31FD-9145-B6E5-D21B4C42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 (Body CS)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6A8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Hiperveza">
    <w:name w:val="Hyperlink"/>
    <w:rsid w:val="00E266A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324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Users/IlijaK/AppData/Local/Downloads/Tabele/Tabela%207.2.doc" TargetMode="External"/><Relationship Id="rId5" Type="http://schemas.openxmlformats.org/officeDocument/2006/relationships/hyperlink" Target="../../../../Users/IlijaK/AppData/Local/Downloads/Tabele/Tabela%207.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Aleksandar Milosevic</cp:lastModifiedBy>
  <cp:revision>5</cp:revision>
  <dcterms:created xsi:type="dcterms:W3CDTF">2021-06-15T13:38:00Z</dcterms:created>
  <dcterms:modified xsi:type="dcterms:W3CDTF">2021-07-04T21:18:00Z</dcterms:modified>
</cp:coreProperties>
</file>